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D6585" w14:textId="77777777" w:rsidR="00AE4966" w:rsidRDefault="00AE4966">
      <w:pPr>
        <w:pStyle w:val="BodyText"/>
        <w:spacing w:after="0" w:line="240" w:lineRule="auto"/>
        <w:jc w:val="center"/>
        <w:rPr>
          <w:rFonts w:ascii="Arial" w:hAnsi="Arial"/>
          <w:b/>
          <w:bCs/>
        </w:rPr>
      </w:pPr>
    </w:p>
    <w:p w14:paraId="513C7EED" w14:textId="77777777" w:rsidR="00AE4966" w:rsidRDefault="00AE4966">
      <w:pPr>
        <w:pStyle w:val="BodyText"/>
        <w:spacing w:line="360" w:lineRule="auto"/>
        <w:jc w:val="both"/>
        <w:rPr>
          <w:rFonts w:ascii="Arial" w:hAnsi="Arial"/>
        </w:rPr>
      </w:pPr>
    </w:p>
    <w:p w14:paraId="18DE1B3F" w14:textId="77777777" w:rsidR="00AE4966" w:rsidRDefault="00AE4966"/>
    <w:p w14:paraId="1BC80EDD" w14:textId="77777777" w:rsidR="00AE4966" w:rsidRDefault="009335FF">
      <w:r>
        <w:rPr>
          <w:noProof/>
        </w:rPr>
        <w:drawing>
          <wp:anchor distT="0" distB="0" distL="0" distR="0" simplePos="0" relativeHeight="2" behindDoc="0" locked="0" layoutInCell="0" allowOverlap="1" wp14:anchorId="1A9A62B5" wp14:editId="2FC96FA1">
            <wp:simplePos x="0" y="0"/>
            <wp:positionH relativeFrom="column">
              <wp:posOffset>2574290</wp:posOffset>
            </wp:positionH>
            <wp:positionV relativeFrom="paragraph">
              <wp:posOffset>-276225</wp:posOffset>
            </wp:positionV>
            <wp:extent cx="946150" cy="1077595"/>
            <wp:effectExtent l="0" t="0" r="0" b="0"/>
            <wp:wrapSquare wrapText="largest"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1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077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EEF8FE" w14:textId="77777777" w:rsidR="00AE4966" w:rsidRDefault="00AE4966">
      <w:pPr>
        <w:jc w:val="center"/>
        <w:rPr>
          <w:rFonts w:ascii="Arial" w:hAnsi="Arial"/>
          <w:b/>
          <w:bCs/>
        </w:rPr>
      </w:pPr>
    </w:p>
    <w:p w14:paraId="3ED317C4" w14:textId="77777777" w:rsidR="00AE4966" w:rsidRDefault="00AE4966">
      <w:pPr>
        <w:jc w:val="center"/>
        <w:rPr>
          <w:rFonts w:ascii="Arial" w:hAnsi="Arial"/>
          <w:b/>
          <w:bCs/>
        </w:rPr>
      </w:pPr>
    </w:p>
    <w:p w14:paraId="43439ED5" w14:textId="77777777" w:rsidR="00AE4966" w:rsidRDefault="00AE4966">
      <w:pPr>
        <w:jc w:val="center"/>
        <w:rPr>
          <w:rFonts w:ascii="Arial" w:hAnsi="Arial"/>
          <w:b/>
          <w:bCs/>
        </w:rPr>
      </w:pPr>
    </w:p>
    <w:p w14:paraId="1431290C" w14:textId="77777777" w:rsidR="00AE4966" w:rsidRDefault="00AE4966">
      <w:pPr>
        <w:jc w:val="center"/>
        <w:rPr>
          <w:rFonts w:ascii="Arial" w:hAnsi="Arial"/>
          <w:b/>
          <w:bCs/>
        </w:rPr>
      </w:pPr>
    </w:p>
    <w:p w14:paraId="3D0078C4" w14:textId="77777777" w:rsidR="00AE4966" w:rsidRDefault="00AE4966">
      <w:pPr>
        <w:jc w:val="center"/>
        <w:rPr>
          <w:rFonts w:ascii="Arial" w:hAnsi="Arial"/>
          <w:b/>
          <w:bCs/>
        </w:rPr>
      </w:pPr>
    </w:p>
    <w:p w14:paraId="5625D503" w14:textId="77777777" w:rsidR="00AE4966" w:rsidRDefault="009335FF">
      <w:pPr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>Embassy of India</w:t>
      </w:r>
    </w:p>
    <w:p w14:paraId="0469BDD1" w14:textId="77777777" w:rsidR="00AE4966" w:rsidRDefault="009335FF">
      <w:pPr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>Abu Dhabi</w:t>
      </w:r>
    </w:p>
    <w:p w14:paraId="67A3B9B7" w14:textId="77777777" w:rsidR="00AE4966" w:rsidRDefault="00AE4966">
      <w:pPr>
        <w:jc w:val="center"/>
        <w:rPr>
          <w:rFonts w:ascii="Arial" w:hAnsi="Arial"/>
          <w:b/>
          <w:bCs/>
        </w:rPr>
      </w:pPr>
    </w:p>
    <w:p w14:paraId="0F188391" w14:textId="77777777" w:rsidR="00AE4966" w:rsidRDefault="00AE4966">
      <w:pPr>
        <w:jc w:val="center"/>
        <w:rPr>
          <w:rFonts w:ascii="Arial" w:hAnsi="Arial"/>
          <w:b/>
          <w:bCs/>
        </w:rPr>
      </w:pPr>
    </w:p>
    <w:p w14:paraId="3A7BFC3C" w14:textId="77777777" w:rsidR="00AE4966" w:rsidRDefault="00AE4966">
      <w:pPr>
        <w:jc w:val="center"/>
        <w:rPr>
          <w:rFonts w:ascii="Arial" w:hAnsi="Arial"/>
          <w:b/>
          <w:bCs/>
        </w:rPr>
      </w:pPr>
    </w:p>
    <w:p w14:paraId="41886A3B" w14:textId="77777777" w:rsidR="00AE4966" w:rsidRDefault="009335FF">
      <w:pPr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 xml:space="preserve">Open House </w:t>
      </w:r>
    </w:p>
    <w:p w14:paraId="29602A82" w14:textId="77777777" w:rsidR="00AE4966" w:rsidRDefault="00AE4966">
      <w:pPr>
        <w:spacing w:line="360" w:lineRule="auto"/>
        <w:jc w:val="center"/>
        <w:rPr>
          <w:rFonts w:ascii="Arial" w:hAnsi="Arial"/>
        </w:rPr>
      </w:pPr>
    </w:p>
    <w:p w14:paraId="694B853B" w14:textId="77777777" w:rsidR="00AE4966" w:rsidRDefault="00933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>Embassy of India, Abu Dhabi will be conducting an Open House in Abu Dhabi. The details of the Open House are as shared below:</w:t>
      </w:r>
    </w:p>
    <w:p w14:paraId="114317A1" w14:textId="77777777" w:rsidR="00AE4966" w:rsidRDefault="00AE4966">
      <w:pPr>
        <w:spacing w:line="360" w:lineRule="auto"/>
        <w:jc w:val="both"/>
        <w:rPr>
          <w:rFonts w:ascii="Arial" w:hAnsi="Arial"/>
        </w:rPr>
      </w:pPr>
    </w:p>
    <w:p w14:paraId="55EE443E" w14:textId="77777777" w:rsidR="00AE4966" w:rsidRDefault="009335FF">
      <w:pPr>
        <w:spacing w:line="360" w:lineRule="auto"/>
        <w:jc w:val="center"/>
        <w:rPr>
          <w:rFonts w:ascii="Arial" w:hAnsi="Arial"/>
        </w:rPr>
      </w:pPr>
      <w:proofErr w:type="gramStart"/>
      <w:r>
        <w:rPr>
          <w:rFonts w:ascii="Arial" w:hAnsi="Arial"/>
          <w:b/>
          <w:bCs/>
          <w:i/>
          <w:iCs/>
        </w:rPr>
        <w:t>Date :</w:t>
      </w:r>
      <w:proofErr w:type="gramEnd"/>
      <w:r>
        <w:rPr>
          <w:rFonts w:ascii="Arial" w:hAnsi="Arial"/>
          <w:b/>
          <w:bCs/>
          <w:i/>
          <w:iCs/>
        </w:rPr>
        <w:t xml:space="preserve"> 21.08.2026</w:t>
      </w:r>
    </w:p>
    <w:p w14:paraId="30BCE6AD" w14:textId="77777777" w:rsidR="00AE4966" w:rsidRDefault="009335FF">
      <w:pPr>
        <w:spacing w:line="360" w:lineRule="auto"/>
        <w:jc w:val="center"/>
        <w:rPr>
          <w:rFonts w:ascii="Arial" w:hAnsi="Arial"/>
        </w:rPr>
      </w:pPr>
      <w:proofErr w:type="gramStart"/>
      <w:r>
        <w:rPr>
          <w:rFonts w:ascii="Arial" w:hAnsi="Arial"/>
          <w:b/>
          <w:bCs/>
          <w:i/>
          <w:iCs/>
        </w:rPr>
        <w:t>Venue :</w:t>
      </w:r>
      <w:proofErr w:type="gramEnd"/>
      <w:r>
        <w:rPr>
          <w:rFonts w:ascii="Arial" w:hAnsi="Arial"/>
          <w:b/>
          <w:bCs/>
          <w:i/>
          <w:iCs/>
        </w:rPr>
        <w:t xml:space="preserve"> Embassy of India, Abu Dhabi.</w:t>
      </w:r>
    </w:p>
    <w:p w14:paraId="59EA40C1" w14:textId="77777777" w:rsidR="00AE4966" w:rsidRDefault="009335FF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b/>
          <w:bCs/>
          <w:i/>
          <w:iCs/>
        </w:rPr>
        <w:t xml:space="preserve">Time: 1400 </w:t>
      </w:r>
      <w:proofErr w:type="spellStart"/>
      <w:r>
        <w:rPr>
          <w:rFonts w:ascii="Arial" w:hAnsi="Arial"/>
          <w:b/>
          <w:bCs/>
          <w:i/>
          <w:iCs/>
        </w:rPr>
        <w:t>hrs</w:t>
      </w:r>
      <w:proofErr w:type="spellEnd"/>
      <w:r>
        <w:rPr>
          <w:rFonts w:ascii="Arial" w:hAnsi="Arial"/>
          <w:b/>
          <w:bCs/>
          <w:i/>
          <w:iCs/>
        </w:rPr>
        <w:t xml:space="preserve"> to 1600 </w:t>
      </w:r>
      <w:proofErr w:type="spellStart"/>
      <w:r>
        <w:rPr>
          <w:rFonts w:ascii="Arial" w:hAnsi="Arial"/>
          <w:b/>
          <w:bCs/>
          <w:i/>
          <w:iCs/>
        </w:rPr>
        <w:t>hrs</w:t>
      </w:r>
      <w:proofErr w:type="spellEnd"/>
    </w:p>
    <w:p w14:paraId="0AC31803" w14:textId="77777777" w:rsidR="00AE4966" w:rsidRDefault="00AE4966">
      <w:pPr>
        <w:spacing w:line="360" w:lineRule="auto"/>
        <w:jc w:val="center"/>
        <w:rPr>
          <w:rFonts w:ascii="Arial" w:hAnsi="Arial"/>
        </w:rPr>
      </w:pPr>
    </w:p>
    <w:p w14:paraId="797CF424" w14:textId="77777777" w:rsidR="00AE4966" w:rsidRDefault="00933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 During the Open House </w:t>
      </w:r>
      <w:proofErr w:type="gramStart"/>
      <w:r>
        <w:rPr>
          <w:rFonts w:ascii="Arial" w:hAnsi="Arial"/>
        </w:rPr>
        <w:t>session</w:t>
      </w:r>
      <w:proofErr w:type="gramEnd"/>
      <w:r>
        <w:rPr>
          <w:rFonts w:ascii="Arial" w:hAnsi="Arial"/>
        </w:rPr>
        <w:t xml:space="preserve"> the members of Indian community can meet the Embassy officials regarding any queries/advise on </w:t>
      </w:r>
      <w:proofErr w:type="spellStart"/>
      <w:r>
        <w:rPr>
          <w:rFonts w:ascii="Arial" w:hAnsi="Arial"/>
        </w:rPr>
        <w:t>labour</w:t>
      </w:r>
      <w:proofErr w:type="spellEnd"/>
      <w:r>
        <w:rPr>
          <w:rFonts w:ascii="Arial" w:hAnsi="Arial"/>
        </w:rPr>
        <w:t xml:space="preserve"> issues, consular matter, educational matter, welfare issues, etc. It may be noted that </w:t>
      </w:r>
      <w:r>
        <w:rPr>
          <w:rFonts w:ascii="Arial" w:hAnsi="Arial"/>
          <w:b/>
          <w:bCs/>
        </w:rPr>
        <w:t>NO</w:t>
      </w:r>
      <w:r>
        <w:rPr>
          <w:rFonts w:ascii="Arial" w:hAnsi="Arial"/>
        </w:rPr>
        <w:t xml:space="preserve"> Consular services (renewal of passport, issuance of any documents, attestation, </w:t>
      </w:r>
      <w:proofErr w:type="spellStart"/>
      <w:r>
        <w:rPr>
          <w:rFonts w:ascii="Arial" w:hAnsi="Arial"/>
        </w:rPr>
        <w:t>etc</w:t>
      </w:r>
      <w:proofErr w:type="spellEnd"/>
      <w:r>
        <w:rPr>
          <w:rFonts w:ascii="Arial" w:hAnsi="Arial"/>
        </w:rPr>
        <w:t xml:space="preserve">) will be provided during the Open House. </w:t>
      </w:r>
    </w:p>
    <w:p w14:paraId="49AF0D1A" w14:textId="77777777" w:rsidR="00AE4966" w:rsidRDefault="00AE4966">
      <w:pPr>
        <w:spacing w:line="360" w:lineRule="auto"/>
        <w:jc w:val="both"/>
        <w:rPr>
          <w:rFonts w:ascii="Arial" w:hAnsi="Arial"/>
        </w:rPr>
      </w:pPr>
    </w:p>
    <w:p w14:paraId="5B967A62" w14:textId="77777777" w:rsidR="00AE4966" w:rsidRDefault="009335FF">
      <w:pPr>
        <w:spacing w:line="360" w:lineRule="auto"/>
        <w:jc w:val="both"/>
      </w:pPr>
      <w:r>
        <w:rPr>
          <w:rFonts w:ascii="Arial" w:hAnsi="Arial"/>
          <w:b/>
          <w:bCs/>
          <w:i/>
          <w:iCs/>
        </w:rPr>
        <w:t>Note</w:t>
      </w:r>
      <w:r>
        <w:rPr>
          <w:rFonts w:ascii="Arial" w:hAnsi="Arial"/>
          <w:i/>
          <w:iCs/>
        </w:rPr>
        <w:t xml:space="preserve">: To join the Open House virtually, kindly send an email to </w:t>
      </w:r>
      <w:hyperlink r:id="rId5">
        <w:r>
          <w:rPr>
            <w:rStyle w:val="Hyperlink"/>
            <w:rFonts w:ascii="Arial" w:hAnsi="Arial"/>
            <w:i/>
            <w:iCs/>
          </w:rPr>
          <w:t>ca.abudhabi@mea.gov.in</w:t>
        </w:r>
      </w:hyperlink>
      <w:r>
        <w:rPr>
          <w:rFonts w:ascii="Arial" w:hAnsi="Arial"/>
          <w:i/>
          <w:iCs/>
        </w:rPr>
        <w:t xml:space="preserve"> along with a gist of your query/concern by 1500 </w:t>
      </w:r>
      <w:proofErr w:type="spellStart"/>
      <w:r>
        <w:rPr>
          <w:rFonts w:ascii="Arial" w:hAnsi="Arial"/>
          <w:i/>
          <w:iCs/>
        </w:rPr>
        <w:t>hrs</w:t>
      </w:r>
      <w:proofErr w:type="spellEnd"/>
      <w:r>
        <w:rPr>
          <w:rFonts w:ascii="Arial" w:hAnsi="Arial"/>
          <w:i/>
          <w:iCs/>
        </w:rPr>
        <w:t xml:space="preserve"> of 19.08.2026.</w:t>
      </w:r>
    </w:p>
    <w:p w14:paraId="77ACFCAD" w14:textId="77777777" w:rsidR="009335FF" w:rsidRDefault="009335FF">
      <w:pPr>
        <w:pStyle w:val="BodyText"/>
        <w:spacing w:line="360" w:lineRule="auto"/>
        <w:jc w:val="both"/>
        <w:rPr>
          <w:rFonts w:ascii="Arial" w:hAnsi="Arial"/>
        </w:rPr>
      </w:pPr>
    </w:p>
    <w:p w14:paraId="36E1D692" w14:textId="68614BFC" w:rsidR="00AE4966" w:rsidRDefault="009335FF" w:rsidP="009335FF">
      <w:pPr>
        <w:pStyle w:val="BodyText"/>
        <w:spacing w:line="360" w:lineRule="auto"/>
        <w:jc w:val="center"/>
        <w:rPr>
          <w:rFonts w:ascii="Arial" w:hAnsi="Arial"/>
        </w:rPr>
      </w:pPr>
      <w:r>
        <w:rPr>
          <w:rFonts w:ascii="Arial" w:hAnsi="Arial"/>
        </w:rPr>
        <w:t>*****</w:t>
      </w:r>
    </w:p>
    <w:p w14:paraId="10F17822" w14:textId="77777777" w:rsidR="00AE4966" w:rsidRDefault="00AE4966">
      <w:pPr>
        <w:pStyle w:val="BodyText"/>
        <w:spacing w:line="360" w:lineRule="auto"/>
        <w:jc w:val="both"/>
        <w:rPr>
          <w:rFonts w:ascii="Arial" w:hAnsi="Arial"/>
        </w:rPr>
      </w:pPr>
    </w:p>
    <w:sectPr w:rsidR="00AE4966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966"/>
    <w:rsid w:val="009335FF"/>
    <w:rsid w:val="00AE4966"/>
    <w:rsid w:val="00BE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424AC"/>
  <w15:docId w15:val="{4F3705DE-EFF8-4866-9AD3-7502A64F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Strong">
    <w:name w:val="Strong"/>
    <w:qFormat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.abudhabi@mea.gov.i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PIC-214</cp:lastModifiedBy>
  <cp:revision>23</cp:revision>
  <cp:lastPrinted>2026-08-17T12:31:00Z</cp:lastPrinted>
  <dcterms:created xsi:type="dcterms:W3CDTF">2025-05-30T08:53:00Z</dcterms:created>
  <dcterms:modified xsi:type="dcterms:W3CDTF">2026-08-17T08:49:00Z</dcterms:modified>
  <dc:language>en-US</dc:language>
</cp:coreProperties>
</file>